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48" w:rsidRDefault="00B7420C">
      <w:pPr>
        <w:pStyle w:val="a3"/>
        <w:spacing w:before="66"/>
        <w:ind w:left="605" w:right="750"/>
        <w:jc w:val="center"/>
      </w:pPr>
      <w:r>
        <w:t>21200 - "Басқа технологиялар" (05.18.00 – Азық-түлік өнімдерінің технологиясы)</w:t>
      </w:r>
      <w:r>
        <w:rPr>
          <w:spacing w:val="-57"/>
        </w:rPr>
        <w:t xml:space="preserve"> </w:t>
      </w:r>
      <w:r>
        <w:t>ғылыми бағыты</w:t>
      </w:r>
      <w:r>
        <w:rPr>
          <w:spacing w:val="-2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қауымдастырылған</w:t>
      </w:r>
      <w:r>
        <w:rPr>
          <w:spacing w:val="1"/>
        </w:rPr>
        <w:t xml:space="preserve"> </w:t>
      </w:r>
      <w:r>
        <w:t>профессор (доцент)</w:t>
      </w:r>
    </w:p>
    <w:p w:rsidR="001F3248" w:rsidRDefault="00B7420C">
      <w:pPr>
        <w:pStyle w:val="a3"/>
        <w:ind w:left="605" w:right="691"/>
        <w:jc w:val="center"/>
      </w:pPr>
      <w:r>
        <w:t>ғылыми</w:t>
      </w:r>
      <w:r>
        <w:rPr>
          <w:spacing w:val="-3"/>
        </w:rPr>
        <w:t xml:space="preserve"> </w:t>
      </w:r>
      <w:r>
        <w:t>атағын</w:t>
      </w:r>
      <w:r>
        <w:rPr>
          <w:spacing w:val="-2"/>
        </w:rPr>
        <w:t xml:space="preserve"> </w:t>
      </w:r>
      <w:r>
        <w:t>ізденуші</w:t>
      </w:r>
      <w:r>
        <w:rPr>
          <w:spacing w:val="-3"/>
        </w:rPr>
        <w:t xml:space="preserve"> </w:t>
      </w:r>
      <w:r>
        <w:t>туралы</w:t>
      </w:r>
    </w:p>
    <w:p w:rsidR="001F3248" w:rsidRDefault="00B7420C">
      <w:pPr>
        <w:pStyle w:val="a4"/>
      </w:pPr>
      <w:r>
        <w:t>АНЫҚТАМА</w:t>
      </w:r>
    </w:p>
    <w:p w:rsidR="001F3248" w:rsidRDefault="001F3248">
      <w:pPr>
        <w:pStyle w:val="a3"/>
        <w:spacing w:before="1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535"/>
        <w:gridCol w:w="4263"/>
      </w:tblGrid>
      <w:tr w:rsidR="001F3248">
        <w:trPr>
          <w:trHeight w:val="275"/>
        </w:trPr>
        <w:tc>
          <w:tcPr>
            <w:tcW w:w="677" w:type="dxa"/>
          </w:tcPr>
          <w:p w:rsidR="001F3248" w:rsidRDefault="00B742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5" w:type="dxa"/>
          </w:tcPr>
          <w:p w:rsidR="001F3248" w:rsidRDefault="00B742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Тегі,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әкесінің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(болған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жағдайда)</w:t>
            </w:r>
          </w:p>
        </w:tc>
        <w:tc>
          <w:tcPr>
            <w:tcW w:w="4263" w:type="dxa"/>
          </w:tcPr>
          <w:p w:rsidR="001F3248" w:rsidRDefault="00B7420C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Мустафаева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Аяулым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Какеновна</w:t>
            </w:r>
          </w:p>
        </w:tc>
      </w:tr>
      <w:tr w:rsidR="001F3248">
        <w:trPr>
          <w:trHeight w:val="2208"/>
        </w:trPr>
        <w:tc>
          <w:tcPr>
            <w:tcW w:w="677" w:type="dxa"/>
          </w:tcPr>
          <w:p w:rsidR="001F3248" w:rsidRDefault="00B742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5" w:type="dxa"/>
          </w:tcPr>
          <w:p w:rsidR="001F3248" w:rsidRDefault="00B7420C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Ғылыми дәрежесі (ғылым кандидаты,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ғылым докторы, философия докторы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(PhD), бейіні бойынша доктор) немесе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(PhD),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бейіні</w:t>
            </w:r>
          </w:p>
          <w:p w:rsidR="001F3248" w:rsidRDefault="00B7420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бойынша доктор академиялық дәрежесі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 философия докторы (PhD), бейіні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дәрежесі,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берілген</w:t>
            </w:r>
          </w:p>
          <w:p w:rsidR="001F3248" w:rsidRDefault="00B742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уақыты</w:t>
            </w:r>
          </w:p>
        </w:tc>
        <w:tc>
          <w:tcPr>
            <w:tcW w:w="4263" w:type="dxa"/>
          </w:tcPr>
          <w:p w:rsidR="001F3248" w:rsidRDefault="00B7420C">
            <w:pPr>
              <w:pStyle w:val="TableParagraph"/>
              <w:ind w:right="53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Техника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ғылымдарының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кандидаты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(диплом сериясы FK №0005722 ҚР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БҒМ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26.02.2011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хаттама)</w:t>
            </w:r>
          </w:p>
        </w:tc>
      </w:tr>
      <w:tr w:rsidR="001F3248">
        <w:trPr>
          <w:trHeight w:val="275"/>
        </w:trPr>
        <w:tc>
          <w:tcPr>
            <w:tcW w:w="677" w:type="dxa"/>
          </w:tcPr>
          <w:p w:rsidR="001F3248" w:rsidRDefault="001F3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5" w:type="dxa"/>
          </w:tcPr>
          <w:p w:rsidR="001F3248" w:rsidRDefault="00B742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Ғылыми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атақ,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берілген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уақыты</w:t>
            </w:r>
          </w:p>
        </w:tc>
        <w:tc>
          <w:tcPr>
            <w:tcW w:w="4263" w:type="dxa"/>
          </w:tcPr>
          <w:p w:rsidR="001F3248" w:rsidRDefault="00B7420C">
            <w:pPr>
              <w:pStyle w:val="TableParagraph"/>
              <w:spacing w:line="256" w:lineRule="exact"/>
              <w:ind w:left="1908" w:right="1902"/>
              <w:jc w:val="center"/>
              <w:rPr>
                <w:sz w:val="24"/>
              </w:rPr>
            </w:pPr>
            <w:r>
              <w:rPr>
                <w:sz w:val="24"/>
              </w:rPr>
              <w:t>жоқ</w:t>
            </w:r>
          </w:p>
        </w:tc>
      </w:tr>
      <w:tr w:rsidR="001F3248">
        <w:trPr>
          <w:trHeight w:val="5796"/>
        </w:trPr>
        <w:tc>
          <w:tcPr>
            <w:tcW w:w="677" w:type="dxa"/>
          </w:tcPr>
          <w:p w:rsidR="001F3248" w:rsidRDefault="001F32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5" w:type="dxa"/>
          </w:tcPr>
          <w:p w:rsidR="001F3248" w:rsidRDefault="00B7420C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Лауазымы (лауазымға тағайындалу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бұйрық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нөмірі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263" w:type="dxa"/>
          </w:tcPr>
          <w:p w:rsidR="001F3248" w:rsidRDefault="00B7420C">
            <w:pPr>
              <w:pStyle w:val="TableParagraph"/>
              <w:ind w:right="341"/>
              <w:jc w:val="both"/>
              <w:rPr>
                <w:sz w:val="24"/>
              </w:rPr>
            </w:pPr>
            <w:r>
              <w:rPr>
                <w:sz w:val="24"/>
              </w:rPr>
              <w:t>01.09.2012 ж бұйрық №146 бұйрық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Шәкәрім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«Тамақ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өндірісінің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машиналары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аппараттары»</w:t>
            </w:r>
          </w:p>
          <w:p w:rsidR="001F3248" w:rsidRDefault="00B7420C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кафедрасының қауымдастырылған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профессоры м.а.;</w:t>
            </w:r>
          </w:p>
          <w:p w:rsidR="001F3248" w:rsidRDefault="00B7420C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01.09.2016 ж бұйрық №185-п бұйрық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 қ. Шәкәрім атындағы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инженерлік-технологиялық факультеті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деканының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орынбасары;</w:t>
            </w:r>
          </w:p>
          <w:p w:rsidR="001F3248" w:rsidRDefault="00B7420C">
            <w:pPr>
              <w:pStyle w:val="TableParagraph"/>
              <w:tabs>
                <w:tab w:val="left" w:pos="1391"/>
                <w:tab w:val="left" w:pos="270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03.09.2018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№666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ж/қ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бұйрық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С.Сейфуллина ат. КАТУ «Тамақ 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қайта</w:t>
            </w:r>
            <w:r>
              <w:rPr>
                <w:sz w:val="24"/>
              </w:rPr>
              <w:tab/>
              <w:t>өңдеу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өндірістерінің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технологиясы»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кафедрасының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оқытушысы;</w:t>
            </w:r>
          </w:p>
          <w:p w:rsidR="001F3248" w:rsidRDefault="00B7420C">
            <w:pPr>
              <w:pStyle w:val="TableParagraph"/>
              <w:tabs>
                <w:tab w:val="left" w:pos="1391"/>
                <w:tab w:val="left" w:pos="2642"/>
                <w:tab w:val="left" w:pos="2702"/>
                <w:tab w:val="left" w:pos="290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23.01.2023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ж/қ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бұйрық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С.Сейфуллина ат. КАТУ «Тамақ 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қайта</w:t>
            </w:r>
            <w:r>
              <w:rPr>
                <w:sz w:val="24"/>
              </w:rPr>
              <w:tab/>
              <w:t>өңдеу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өндірістерінің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технологиясы»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кафедрасының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қауымдастырылған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профессоры</w:t>
            </w:r>
          </w:p>
          <w:p w:rsidR="001F3248" w:rsidRDefault="00B7420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лауазымының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</w:tc>
      </w:tr>
      <w:tr w:rsidR="001F3248">
        <w:trPr>
          <w:trHeight w:val="278"/>
        </w:trPr>
        <w:tc>
          <w:tcPr>
            <w:tcW w:w="677" w:type="dxa"/>
          </w:tcPr>
          <w:p w:rsidR="001F3248" w:rsidRDefault="001F32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5" w:type="dxa"/>
          </w:tcPr>
          <w:p w:rsidR="001F3248" w:rsidRDefault="00B7420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Құрметті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атақ,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берілген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уақыты</w:t>
            </w:r>
          </w:p>
        </w:tc>
        <w:tc>
          <w:tcPr>
            <w:tcW w:w="4263" w:type="dxa"/>
          </w:tcPr>
          <w:p w:rsidR="001F3248" w:rsidRDefault="00B7420C">
            <w:pPr>
              <w:pStyle w:val="TableParagraph"/>
              <w:spacing w:line="259" w:lineRule="exact"/>
              <w:ind w:left="1908" w:right="1902"/>
              <w:jc w:val="center"/>
              <w:rPr>
                <w:sz w:val="24"/>
              </w:rPr>
            </w:pPr>
            <w:r>
              <w:rPr>
                <w:sz w:val="24"/>
              </w:rPr>
              <w:t>жоқ</w:t>
            </w:r>
          </w:p>
        </w:tc>
      </w:tr>
      <w:tr w:rsidR="001F3248">
        <w:trPr>
          <w:trHeight w:val="1931"/>
        </w:trPr>
        <w:tc>
          <w:tcPr>
            <w:tcW w:w="677" w:type="dxa"/>
          </w:tcPr>
          <w:p w:rsidR="001F3248" w:rsidRDefault="001F32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5" w:type="dxa"/>
          </w:tcPr>
          <w:p w:rsidR="001F3248" w:rsidRDefault="00B7420C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Ғылыми,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ғылыми-педагогикалық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жұмыс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өтілі</w:t>
            </w:r>
          </w:p>
        </w:tc>
        <w:tc>
          <w:tcPr>
            <w:tcW w:w="4263" w:type="dxa"/>
          </w:tcPr>
          <w:p w:rsidR="001F3248" w:rsidRDefault="00B7420C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Ғылыми-педогогикалық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еңбек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өтілі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жыл,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ішінде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С.Сейфуллин</w:t>
            </w:r>
          </w:p>
          <w:p w:rsidR="001F3248" w:rsidRDefault="00B7420C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атындағы КАТЗУ «Тамақ және қайта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өңдеу өндірістерінің технологиясы»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кафедрасының қауымдастырылған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лауазымының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м.а.-1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</w:t>
            </w:r>
          </w:p>
        </w:tc>
      </w:tr>
      <w:tr w:rsidR="001F3248">
        <w:trPr>
          <w:trHeight w:val="2208"/>
        </w:trPr>
        <w:tc>
          <w:tcPr>
            <w:tcW w:w="677" w:type="dxa"/>
          </w:tcPr>
          <w:p w:rsidR="001F3248" w:rsidRDefault="001F32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5" w:type="dxa"/>
          </w:tcPr>
          <w:p w:rsidR="001F3248" w:rsidRDefault="00B7420C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Диссертация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қорғағаннан/қауымдастырылған</w:t>
            </w:r>
          </w:p>
          <w:p w:rsidR="001F3248" w:rsidRDefault="00B7420C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профессор (доцент) ғылыми атағын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алғаннан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кейінгі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ғылыми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мақалалар,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шығармашылық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еңбектер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4263" w:type="dxa"/>
          </w:tcPr>
          <w:p w:rsidR="001F3248" w:rsidRDefault="00B742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Барлығы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ғылыми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әдістемелік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еңбектер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жарияланған,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ішінде: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Sceince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мәліметтер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базасына енген - 3 мақала, ҒЖБССҚК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ұсынған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отандық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журналдарда-20,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өнертабысы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патент-7;</w:t>
            </w:r>
          </w:p>
          <w:p w:rsidR="001F3248" w:rsidRDefault="00B742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Хирша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</w:tr>
    </w:tbl>
    <w:p w:rsidR="001F3248" w:rsidRDefault="001F3248">
      <w:pPr>
        <w:spacing w:line="264" w:lineRule="exact"/>
        <w:jc w:val="both"/>
        <w:rPr>
          <w:sz w:val="24"/>
        </w:rPr>
        <w:sectPr w:rsidR="001F3248">
          <w:type w:val="continuous"/>
          <w:pgSz w:w="11910" w:h="16840"/>
          <w:pgMar w:top="1040" w:right="6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535"/>
        <w:gridCol w:w="4263"/>
      </w:tblGrid>
      <w:tr w:rsidR="001F3248">
        <w:trPr>
          <w:trHeight w:val="830"/>
        </w:trPr>
        <w:tc>
          <w:tcPr>
            <w:tcW w:w="677" w:type="dxa"/>
          </w:tcPr>
          <w:p w:rsidR="001F3248" w:rsidRDefault="00B74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535" w:type="dxa"/>
          </w:tcPr>
          <w:p w:rsidR="001F3248" w:rsidRDefault="00B742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Соңғы 5 жылда басылған монографиялар,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оқулықтар,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жазылған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(оқу-</w:t>
            </w:r>
          </w:p>
          <w:p w:rsidR="001F3248" w:rsidRDefault="00B742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әдістемелік)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құралдар саны</w:t>
            </w:r>
          </w:p>
        </w:tc>
        <w:tc>
          <w:tcPr>
            <w:tcW w:w="4263" w:type="dxa"/>
          </w:tcPr>
          <w:p w:rsidR="001F3248" w:rsidRDefault="00B742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Монография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(авторлар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ұжымымен)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1F3248" w:rsidRDefault="00B7420C">
            <w:pPr>
              <w:pStyle w:val="TableParagraph"/>
              <w:spacing w:line="270" w:lineRule="atLeast"/>
              <w:ind w:right="776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құралы-5,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ішінде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жазылған оқу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құралдары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</w:tr>
      <w:tr w:rsidR="001F3248">
        <w:trPr>
          <w:trHeight w:val="2207"/>
        </w:trPr>
        <w:tc>
          <w:tcPr>
            <w:tcW w:w="677" w:type="dxa"/>
          </w:tcPr>
          <w:p w:rsidR="001F3248" w:rsidRDefault="00B742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5" w:type="dxa"/>
          </w:tcPr>
          <w:p w:rsidR="001F3248" w:rsidRDefault="00B7420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Оның басшылығымен диссертация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қорғаған және ғылыми дәрежесі (ғылым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кандидаты, ғылым докторы, 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докторы (PhD), бейіні бойынша доктор)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 философия докторы (PhD), бейіні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бойынша доктор академиялық дәрежесі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(PhD),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бейіні</w:t>
            </w:r>
          </w:p>
          <w:p w:rsidR="001F3248" w:rsidRDefault="00B742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дәрежесі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тұлғалар</w:t>
            </w:r>
          </w:p>
        </w:tc>
        <w:tc>
          <w:tcPr>
            <w:tcW w:w="4263" w:type="dxa"/>
          </w:tcPr>
          <w:p w:rsidR="001F3248" w:rsidRDefault="00B7420C">
            <w:pPr>
              <w:pStyle w:val="TableParagraph"/>
              <w:spacing w:line="262" w:lineRule="exact"/>
              <w:ind w:left="0" w:right="1922"/>
              <w:jc w:val="right"/>
              <w:rPr>
                <w:sz w:val="24"/>
              </w:rPr>
            </w:pPr>
            <w:r>
              <w:rPr>
                <w:sz w:val="24"/>
              </w:rPr>
              <w:t>жоқ</w:t>
            </w:r>
          </w:p>
        </w:tc>
      </w:tr>
      <w:tr w:rsidR="001F3248">
        <w:trPr>
          <w:trHeight w:val="1656"/>
        </w:trPr>
        <w:tc>
          <w:tcPr>
            <w:tcW w:w="677" w:type="dxa"/>
          </w:tcPr>
          <w:p w:rsidR="001F3248" w:rsidRDefault="00B742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5" w:type="dxa"/>
          </w:tcPr>
          <w:p w:rsidR="001F3248" w:rsidRDefault="00B7420C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Оның жетекшілігімен даярланған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республикалық,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халықаралық,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шетелдік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конкурстардың,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көрмелердің,</w:t>
            </w:r>
          </w:p>
          <w:p w:rsidR="001F3248" w:rsidRDefault="00B7420C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фестивальдардың, сыйлықтардың,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олимпиадалардың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лауреаттары,</w:t>
            </w:r>
          </w:p>
          <w:p w:rsidR="001F3248" w:rsidRDefault="00B742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жүлдегерлері</w:t>
            </w:r>
          </w:p>
        </w:tc>
        <w:tc>
          <w:tcPr>
            <w:tcW w:w="4263" w:type="dxa"/>
          </w:tcPr>
          <w:p w:rsidR="001F3248" w:rsidRDefault="00B7420C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Хастарбекқызы </w:t>
            </w:r>
            <w:r>
              <w:rPr>
                <w:spacing w:val="-4"/>
                <w:sz w:val="24"/>
              </w:rPr>
              <w:t>Б 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III дәрежелі диплом,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Республикасының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студенттерінің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үздік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ғылыми-зерттеу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жұмыстарына арналған конкурсы,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жыл</w:t>
            </w:r>
          </w:p>
        </w:tc>
      </w:tr>
      <w:tr w:rsidR="001F3248">
        <w:trPr>
          <w:trHeight w:val="1655"/>
        </w:trPr>
        <w:tc>
          <w:tcPr>
            <w:tcW w:w="677" w:type="dxa"/>
          </w:tcPr>
          <w:p w:rsidR="001F3248" w:rsidRDefault="001F32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5" w:type="dxa"/>
          </w:tcPr>
          <w:p w:rsidR="001F3248" w:rsidRDefault="00B7420C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Оның жетекшілігімен даярланған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Дүниежүзілік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универсиадалардың,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чемпионаттарының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Азия</w:t>
            </w:r>
          </w:p>
          <w:p w:rsidR="001F3248" w:rsidRDefault="00B7420C">
            <w:pPr>
              <w:pStyle w:val="TableParagraph"/>
              <w:spacing w:line="270" w:lineRule="atLeast"/>
              <w:ind w:right="577"/>
              <w:jc w:val="both"/>
              <w:rPr>
                <w:sz w:val="24"/>
              </w:rPr>
            </w:pPr>
            <w:r>
              <w:rPr>
                <w:sz w:val="24"/>
              </w:rPr>
              <w:t>ойындарының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чемпиондары,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Еуропа,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әлем және Олимпиада ойындарының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чемпиондары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немесе жүлдегерлері</w:t>
            </w:r>
          </w:p>
        </w:tc>
        <w:tc>
          <w:tcPr>
            <w:tcW w:w="4263" w:type="dxa"/>
          </w:tcPr>
          <w:p w:rsidR="001F3248" w:rsidRDefault="00B7420C">
            <w:pPr>
              <w:pStyle w:val="TableParagraph"/>
              <w:spacing w:line="262" w:lineRule="exact"/>
              <w:ind w:left="0" w:right="1922"/>
              <w:jc w:val="right"/>
              <w:rPr>
                <w:sz w:val="24"/>
              </w:rPr>
            </w:pPr>
            <w:r>
              <w:rPr>
                <w:sz w:val="24"/>
              </w:rPr>
              <w:t>жоқ</w:t>
            </w:r>
          </w:p>
        </w:tc>
      </w:tr>
      <w:tr w:rsidR="001F3248">
        <w:trPr>
          <w:trHeight w:val="6624"/>
        </w:trPr>
        <w:tc>
          <w:tcPr>
            <w:tcW w:w="677" w:type="dxa"/>
          </w:tcPr>
          <w:p w:rsidR="001F3248" w:rsidRDefault="001F32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5" w:type="dxa"/>
          </w:tcPr>
          <w:p w:rsidR="001F3248" w:rsidRDefault="00B742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Қосымша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ақпарат</w:t>
            </w:r>
          </w:p>
        </w:tc>
        <w:tc>
          <w:tcPr>
            <w:tcW w:w="4263" w:type="dxa"/>
          </w:tcPr>
          <w:p w:rsidR="001F3248" w:rsidRDefault="00B742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шеңберінде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ҒЗЖ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орындауға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қатысу:</w:t>
            </w:r>
          </w:p>
          <w:p w:rsidR="001F3248" w:rsidRDefault="00B7420C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2018-2020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"Жергілікті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табиғи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ресурстарды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ұтымды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пайдалану 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биологиялық құндылығы жоғары азық-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түлік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кеңейту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мақсатында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өсімдік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шикізатын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кешенді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қайта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өңдеу";</w:t>
            </w:r>
          </w:p>
          <w:p w:rsidR="001F3248" w:rsidRDefault="00B7420C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"Арнайы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диеталық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өнімдерін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өндіруде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пайдалы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микроорганизмдердің,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ферменттердің,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нутриенттердің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басқа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жиынтықтардың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жаңа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штамдарын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пайдалана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отырып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технологияларды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әзірлеу".</w:t>
            </w:r>
          </w:p>
          <w:p w:rsidR="001F3248" w:rsidRDefault="00B7420C">
            <w:pPr>
              <w:pStyle w:val="TableParagrap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  <w:p w:rsidR="001F3248" w:rsidRDefault="00B742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Талантты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ғалымдарға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арналған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2012-2013 жылғы мемлекеттік ғылыми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стипендия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иегері.</w:t>
            </w:r>
          </w:p>
          <w:p w:rsidR="001F3248" w:rsidRDefault="001F324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F3248" w:rsidRDefault="00B7420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С.Сейфуллин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атындағы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Басқарма төрағасының тәрбие жұмысы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жөніндегі орынбасарының алғыс хаты,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 ж.</w:t>
            </w:r>
          </w:p>
        </w:tc>
      </w:tr>
    </w:tbl>
    <w:p w:rsidR="001F3248" w:rsidRDefault="001F3248">
      <w:pPr>
        <w:pStyle w:val="a3"/>
        <w:rPr>
          <w:b/>
          <w:sz w:val="20"/>
        </w:rPr>
      </w:pPr>
    </w:p>
    <w:p w:rsidR="001F3248" w:rsidRDefault="001F3248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4744"/>
        <w:gridCol w:w="3190"/>
      </w:tblGrid>
      <w:tr w:rsidR="001F3248">
        <w:trPr>
          <w:trHeight w:val="817"/>
        </w:trPr>
        <w:tc>
          <w:tcPr>
            <w:tcW w:w="4744" w:type="dxa"/>
          </w:tcPr>
          <w:p w:rsidR="001F3248" w:rsidRDefault="00B7420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«Тамақ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қайта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өңдеу</w:t>
            </w:r>
          </w:p>
          <w:p w:rsidR="001F3248" w:rsidRDefault="00B7420C">
            <w:pPr>
              <w:pStyle w:val="TableParagraph"/>
              <w:spacing w:line="270" w:lineRule="atLeast"/>
              <w:ind w:left="200" w:right="1475"/>
              <w:rPr>
                <w:sz w:val="24"/>
              </w:rPr>
            </w:pPr>
            <w:r>
              <w:rPr>
                <w:sz w:val="24"/>
              </w:rPr>
              <w:t>өндірістерінің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технологиясы»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кафедрасының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меңгерушісі</w:t>
            </w:r>
          </w:p>
        </w:tc>
        <w:tc>
          <w:tcPr>
            <w:tcW w:w="3190" w:type="dxa"/>
          </w:tcPr>
          <w:p w:rsidR="001F3248" w:rsidRDefault="001F3248">
            <w:pPr>
              <w:pStyle w:val="TableParagraph"/>
              <w:ind w:left="0"/>
              <w:rPr>
                <w:b/>
                <w:sz w:val="26"/>
              </w:rPr>
            </w:pPr>
          </w:p>
          <w:p w:rsidR="001F3248" w:rsidRDefault="001F324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1F3248" w:rsidRDefault="00B7420C">
            <w:pPr>
              <w:pStyle w:val="TableParagraph"/>
              <w:spacing w:line="256" w:lineRule="exact"/>
              <w:ind w:left="1488"/>
              <w:rPr>
                <w:sz w:val="24"/>
              </w:rPr>
            </w:pPr>
            <w:r>
              <w:rPr>
                <w:sz w:val="24"/>
              </w:rPr>
              <w:t>Какимов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</w:tr>
    </w:tbl>
    <w:p w:rsidR="001F3248" w:rsidRDefault="001F3248">
      <w:pPr>
        <w:pStyle w:val="a3"/>
        <w:spacing w:before="4"/>
        <w:rPr>
          <w:b/>
          <w:sz w:val="17"/>
        </w:rPr>
      </w:pPr>
    </w:p>
    <w:sectPr w:rsidR="001F3248" w:rsidSect="001F3248">
      <w:pgSz w:w="11910" w:h="16840"/>
      <w:pgMar w:top="1580" w:right="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36C3"/>
    <w:multiLevelType w:val="hybridMultilevel"/>
    <w:tmpl w:val="BF6E5928"/>
    <w:lvl w:ilvl="0" w:tplc="B8BEC2CC">
      <w:numFmt w:val="bullet"/>
      <w:lvlText w:val=""/>
      <w:lvlJc w:val="left"/>
      <w:pPr>
        <w:ind w:left="107" w:hanging="284"/>
      </w:pPr>
      <w:rPr>
        <w:rFonts w:ascii="Wingdings" w:eastAsia="Wingdings" w:hAnsi="Wingdings" w:cs="Wingdings" w:hint="default"/>
        <w:w w:val="100"/>
        <w:sz w:val="24"/>
        <w:szCs w:val="24"/>
        <w:lang w:val="kk-KZ" w:eastAsia="en-US" w:bidi="ar-SA"/>
      </w:rPr>
    </w:lvl>
    <w:lvl w:ilvl="1" w:tplc="99F26DE8">
      <w:numFmt w:val="bullet"/>
      <w:lvlText w:val="•"/>
      <w:lvlJc w:val="left"/>
      <w:pPr>
        <w:ind w:left="515" w:hanging="284"/>
      </w:pPr>
      <w:rPr>
        <w:rFonts w:hint="default"/>
        <w:lang w:val="kk-KZ" w:eastAsia="en-US" w:bidi="ar-SA"/>
      </w:rPr>
    </w:lvl>
    <w:lvl w:ilvl="2" w:tplc="DA662A12">
      <w:numFmt w:val="bullet"/>
      <w:lvlText w:val="•"/>
      <w:lvlJc w:val="left"/>
      <w:pPr>
        <w:ind w:left="930" w:hanging="284"/>
      </w:pPr>
      <w:rPr>
        <w:rFonts w:hint="default"/>
        <w:lang w:val="kk-KZ" w:eastAsia="en-US" w:bidi="ar-SA"/>
      </w:rPr>
    </w:lvl>
    <w:lvl w:ilvl="3" w:tplc="61E85554">
      <w:numFmt w:val="bullet"/>
      <w:lvlText w:val="•"/>
      <w:lvlJc w:val="left"/>
      <w:pPr>
        <w:ind w:left="1345" w:hanging="284"/>
      </w:pPr>
      <w:rPr>
        <w:rFonts w:hint="default"/>
        <w:lang w:val="kk-KZ" w:eastAsia="en-US" w:bidi="ar-SA"/>
      </w:rPr>
    </w:lvl>
    <w:lvl w:ilvl="4" w:tplc="FA32FB42">
      <w:numFmt w:val="bullet"/>
      <w:lvlText w:val="•"/>
      <w:lvlJc w:val="left"/>
      <w:pPr>
        <w:ind w:left="1761" w:hanging="284"/>
      </w:pPr>
      <w:rPr>
        <w:rFonts w:hint="default"/>
        <w:lang w:val="kk-KZ" w:eastAsia="en-US" w:bidi="ar-SA"/>
      </w:rPr>
    </w:lvl>
    <w:lvl w:ilvl="5" w:tplc="AAE21062">
      <w:numFmt w:val="bullet"/>
      <w:lvlText w:val="•"/>
      <w:lvlJc w:val="left"/>
      <w:pPr>
        <w:ind w:left="2176" w:hanging="284"/>
      </w:pPr>
      <w:rPr>
        <w:rFonts w:hint="default"/>
        <w:lang w:val="kk-KZ" w:eastAsia="en-US" w:bidi="ar-SA"/>
      </w:rPr>
    </w:lvl>
    <w:lvl w:ilvl="6" w:tplc="E158A12E">
      <w:numFmt w:val="bullet"/>
      <w:lvlText w:val="•"/>
      <w:lvlJc w:val="left"/>
      <w:pPr>
        <w:ind w:left="2591" w:hanging="284"/>
      </w:pPr>
      <w:rPr>
        <w:rFonts w:hint="default"/>
        <w:lang w:val="kk-KZ" w:eastAsia="en-US" w:bidi="ar-SA"/>
      </w:rPr>
    </w:lvl>
    <w:lvl w:ilvl="7" w:tplc="0A34B7F8">
      <w:numFmt w:val="bullet"/>
      <w:lvlText w:val="•"/>
      <w:lvlJc w:val="left"/>
      <w:pPr>
        <w:ind w:left="3007" w:hanging="284"/>
      </w:pPr>
      <w:rPr>
        <w:rFonts w:hint="default"/>
        <w:lang w:val="kk-KZ" w:eastAsia="en-US" w:bidi="ar-SA"/>
      </w:rPr>
    </w:lvl>
    <w:lvl w:ilvl="8" w:tplc="1DC093AC">
      <w:numFmt w:val="bullet"/>
      <w:lvlText w:val="•"/>
      <w:lvlJc w:val="left"/>
      <w:pPr>
        <w:ind w:left="3422" w:hanging="284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F3248"/>
    <w:rsid w:val="001F3248"/>
    <w:rsid w:val="00B7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248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2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248"/>
    <w:rPr>
      <w:sz w:val="24"/>
      <w:szCs w:val="24"/>
    </w:rPr>
  </w:style>
  <w:style w:type="paragraph" w:styleId="a4">
    <w:name w:val="Title"/>
    <w:basedOn w:val="a"/>
    <w:uiPriority w:val="1"/>
    <w:qFormat/>
    <w:rsid w:val="001F3248"/>
    <w:pPr>
      <w:spacing w:before="5"/>
      <w:ind w:left="4011" w:right="415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F3248"/>
  </w:style>
  <w:style w:type="paragraph" w:customStyle="1" w:styleId="TableParagraph">
    <w:name w:val="Table Paragraph"/>
    <w:basedOn w:val="a"/>
    <w:uiPriority w:val="1"/>
    <w:qFormat/>
    <w:rsid w:val="001F324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</dc:creator>
  <cp:lastModifiedBy>Student</cp:lastModifiedBy>
  <cp:revision>3</cp:revision>
  <dcterms:created xsi:type="dcterms:W3CDTF">2024-04-23T07:20:00Z</dcterms:created>
  <dcterms:modified xsi:type="dcterms:W3CDTF">2024-04-23T07:21:00Z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</Properties>
</file>